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0702" w14:textId="5737453F" w:rsidR="001E2F38" w:rsidRDefault="00B050CB" w:rsidP="001E2F38">
      <w:pPr>
        <w:jc w:val="both"/>
      </w:pPr>
      <w:bookmarkStart w:id="0" w:name="_GoBack"/>
      <w:bookmarkEnd w:id="0"/>
      <w:r>
        <w:rPr>
          <w:b/>
          <w:noProof/>
          <w:color w:val="FFFFFF"/>
          <w:w w:val="90"/>
          <w:sz w:val="30"/>
          <w:lang w:eastAsia="fr-FR"/>
        </w:rPr>
        <w:drawing>
          <wp:anchor distT="0" distB="0" distL="114300" distR="114300" simplePos="0" relativeHeight="251658240" behindDoc="0" locked="0" layoutInCell="1" allowOverlap="1" wp14:anchorId="171C2AF2" wp14:editId="19F1ECB6">
            <wp:simplePos x="0" y="0"/>
            <wp:positionH relativeFrom="column">
              <wp:posOffset>-966</wp:posOffset>
            </wp:positionH>
            <wp:positionV relativeFrom="paragraph">
              <wp:posOffset>1739</wp:posOffset>
            </wp:positionV>
            <wp:extent cx="1980565" cy="666750"/>
            <wp:effectExtent l="0" t="0" r="635" b="0"/>
            <wp:wrapSquare wrapText="bothSides"/>
            <wp:docPr id="1" name="Image 1" descr="\\TERA.univ-lyon1.fr\homepers\amelie.henry\Bureau\logo UDL SSU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A.univ-lyon1.fr\homepers\amelie.henry\Bureau\logo UDL SSU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163AFD" w14:textId="1E18B249" w:rsidR="004C1783" w:rsidRPr="004C1783" w:rsidRDefault="00D34B8D" w:rsidP="004C1783">
      <w:pPr>
        <w:spacing w:after="0"/>
        <w:ind w:left="709"/>
        <w:jc w:val="center"/>
        <w:rPr>
          <w:b/>
          <w:bCs/>
          <w:sz w:val="24"/>
          <w:szCs w:val="24"/>
          <w:u w:val="single"/>
        </w:rPr>
      </w:pPr>
      <w:r w:rsidRPr="004C1783">
        <w:rPr>
          <w:b/>
          <w:bCs/>
          <w:sz w:val="24"/>
          <w:szCs w:val="24"/>
          <w:u w:val="single"/>
        </w:rPr>
        <w:t xml:space="preserve">ENTREE en </w:t>
      </w:r>
      <w:r w:rsidR="00232EBC">
        <w:rPr>
          <w:b/>
          <w:bCs/>
          <w:sz w:val="24"/>
          <w:szCs w:val="24"/>
          <w:u w:val="single"/>
        </w:rPr>
        <w:t>ISTR</w:t>
      </w:r>
      <w:r w:rsidRPr="004C1783">
        <w:rPr>
          <w:b/>
          <w:bCs/>
          <w:sz w:val="24"/>
          <w:szCs w:val="24"/>
          <w:u w:val="single"/>
        </w:rPr>
        <w:br/>
        <w:t>FICHE MEDICALE A VALIDER PAR</w:t>
      </w:r>
    </w:p>
    <w:p w14:paraId="52535E43" w14:textId="03C4A9B9" w:rsidR="00B050CB" w:rsidRPr="004C1783" w:rsidRDefault="004C1783" w:rsidP="004C1783">
      <w:pPr>
        <w:spacing w:after="0"/>
        <w:ind w:left="709"/>
        <w:jc w:val="center"/>
        <w:rPr>
          <w:b/>
          <w:bCs/>
          <w:sz w:val="24"/>
          <w:szCs w:val="24"/>
          <w:u w:val="single"/>
        </w:rPr>
      </w:pPr>
      <w:r w:rsidRPr="004C1783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4C1783">
        <w:rPr>
          <w:b/>
          <w:bCs/>
          <w:sz w:val="24"/>
          <w:szCs w:val="24"/>
        </w:rPr>
        <w:t xml:space="preserve"> </w:t>
      </w:r>
      <w:r w:rsidR="00D34B8D" w:rsidRPr="004C1783">
        <w:rPr>
          <w:b/>
          <w:bCs/>
          <w:sz w:val="24"/>
          <w:szCs w:val="24"/>
          <w:u w:val="single"/>
        </w:rPr>
        <w:t>votre</w:t>
      </w:r>
      <w:r w:rsidR="001E2F38" w:rsidRPr="004C1783">
        <w:rPr>
          <w:b/>
          <w:bCs/>
          <w:sz w:val="24"/>
          <w:szCs w:val="24"/>
          <w:u w:val="single"/>
        </w:rPr>
        <w:t xml:space="preserve"> MEDECIN</w:t>
      </w:r>
      <w:r w:rsidR="00D34B8D" w:rsidRPr="004C1783">
        <w:rPr>
          <w:b/>
          <w:bCs/>
          <w:sz w:val="24"/>
          <w:szCs w:val="24"/>
          <w:u w:val="single"/>
        </w:rPr>
        <w:t>, Votre Sage-femme ou Votre Pharmacien</w:t>
      </w:r>
    </w:p>
    <w:p w14:paraId="4956EDA9" w14:textId="77D8E14F" w:rsidR="001E2F38" w:rsidRPr="004C1783" w:rsidRDefault="004C1783" w:rsidP="00D34B8D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CE4C82" w:rsidRPr="004C1783">
        <w:rPr>
          <w:b/>
          <w:bCs/>
          <w:color w:val="FF0000"/>
          <w:sz w:val="24"/>
          <w:szCs w:val="24"/>
        </w:rPr>
        <w:t xml:space="preserve">A rendre </w:t>
      </w:r>
      <w:r w:rsidR="00CE4C82" w:rsidRPr="004C1783">
        <w:rPr>
          <w:b/>
          <w:bCs/>
          <w:color w:val="FF0000"/>
          <w:sz w:val="24"/>
          <w:szCs w:val="24"/>
          <w:u w:val="single"/>
        </w:rPr>
        <w:t>impérativement</w:t>
      </w:r>
      <w:r w:rsidR="00CE4C82" w:rsidRPr="004C1783">
        <w:rPr>
          <w:b/>
          <w:bCs/>
          <w:color w:val="FF0000"/>
          <w:sz w:val="24"/>
          <w:szCs w:val="24"/>
        </w:rPr>
        <w:t xml:space="preserve"> avant le 18 décembre 2020</w:t>
      </w:r>
      <w:r w:rsidR="00D34B8D" w:rsidRPr="004C1783">
        <w:rPr>
          <w:b/>
          <w:bCs/>
          <w:color w:val="FF0000"/>
          <w:sz w:val="24"/>
          <w:szCs w:val="24"/>
        </w:rPr>
        <w:t xml:space="preserve"> à la SCOLARITE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B050CB" w:rsidRPr="00232324" w14:paraId="693DF2F5" w14:textId="77777777" w:rsidTr="00232324">
        <w:trPr>
          <w:trHeight w:val="513"/>
        </w:trPr>
        <w:tc>
          <w:tcPr>
            <w:tcW w:w="3489" w:type="dxa"/>
            <w:shd w:val="clear" w:color="auto" w:fill="F7CAAC" w:themeFill="accent2" w:themeFillTint="66"/>
          </w:tcPr>
          <w:p w14:paraId="2E0B8110" w14:textId="7E1E0A64" w:rsidR="00B050CB" w:rsidRPr="00232324" w:rsidRDefault="00B050CB" w:rsidP="00232324">
            <w:r w:rsidRPr="00232324">
              <w:t xml:space="preserve">NOM : </w:t>
            </w:r>
          </w:p>
        </w:tc>
        <w:tc>
          <w:tcPr>
            <w:tcW w:w="3490" w:type="dxa"/>
            <w:shd w:val="clear" w:color="auto" w:fill="F7CAAC" w:themeFill="accent2" w:themeFillTint="66"/>
          </w:tcPr>
          <w:p w14:paraId="0A6311B7" w14:textId="37AEE2AF" w:rsidR="00B050CB" w:rsidRPr="00232324" w:rsidRDefault="00B050CB" w:rsidP="00232324">
            <w:r w:rsidRPr="00232324">
              <w:t>NOM (jeune fille) :</w:t>
            </w:r>
          </w:p>
        </w:tc>
        <w:tc>
          <w:tcPr>
            <w:tcW w:w="3490" w:type="dxa"/>
            <w:shd w:val="clear" w:color="auto" w:fill="F7CAAC" w:themeFill="accent2" w:themeFillTint="66"/>
          </w:tcPr>
          <w:p w14:paraId="15AB5739" w14:textId="64D51FCA" w:rsidR="00B050CB" w:rsidRPr="00232324" w:rsidRDefault="00B050CB" w:rsidP="00232324">
            <w:r w:rsidRPr="00232324">
              <w:t>Prénom :</w:t>
            </w:r>
          </w:p>
        </w:tc>
      </w:tr>
      <w:tr w:rsidR="00B050CB" w:rsidRPr="00232324" w14:paraId="7BB5EE00" w14:textId="77777777" w:rsidTr="00232324">
        <w:trPr>
          <w:trHeight w:val="421"/>
        </w:trPr>
        <w:tc>
          <w:tcPr>
            <w:tcW w:w="3489" w:type="dxa"/>
            <w:shd w:val="clear" w:color="auto" w:fill="F7CAAC" w:themeFill="accent2" w:themeFillTint="66"/>
          </w:tcPr>
          <w:p w14:paraId="089E8543" w14:textId="6E05035E" w:rsidR="00B050CB" w:rsidRPr="00232324" w:rsidRDefault="00B050CB" w:rsidP="00232324">
            <w:r w:rsidRPr="00232324">
              <w:t>Date de naissance :</w:t>
            </w:r>
          </w:p>
        </w:tc>
        <w:tc>
          <w:tcPr>
            <w:tcW w:w="3490" w:type="dxa"/>
            <w:shd w:val="clear" w:color="auto" w:fill="F7CAAC" w:themeFill="accent2" w:themeFillTint="66"/>
          </w:tcPr>
          <w:p w14:paraId="446B102A" w14:textId="19BA2177" w:rsidR="00B050CB" w:rsidRPr="00232324" w:rsidRDefault="00B050CB" w:rsidP="00232324">
            <w:r w:rsidRPr="00232324">
              <w:t>Email :</w:t>
            </w:r>
          </w:p>
        </w:tc>
        <w:tc>
          <w:tcPr>
            <w:tcW w:w="3490" w:type="dxa"/>
            <w:shd w:val="clear" w:color="auto" w:fill="F7CAAC" w:themeFill="accent2" w:themeFillTint="66"/>
          </w:tcPr>
          <w:p w14:paraId="5A57F745" w14:textId="58A1C6A9" w:rsidR="00B050CB" w:rsidRPr="00232324" w:rsidRDefault="00B050CB" w:rsidP="00232324">
            <w:r w:rsidRPr="00232324">
              <w:t>Tel :</w:t>
            </w:r>
          </w:p>
        </w:tc>
      </w:tr>
      <w:tr w:rsidR="00B050CB" w:rsidRPr="00232324" w14:paraId="18E8A138" w14:textId="77777777" w:rsidTr="00232324">
        <w:trPr>
          <w:trHeight w:val="555"/>
        </w:trPr>
        <w:tc>
          <w:tcPr>
            <w:tcW w:w="3489" w:type="dxa"/>
            <w:shd w:val="clear" w:color="auto" w:fill="F7CAAC" w:themeFill="accent2" w:themeFillTint="66"/>
          </w:tcPr>
          <w:p w14:paraId="0D787156" w14:textId="41D25F81" w:rsidR="00B050CB" w:rsidRPr="00232324" w:rsidRDefault="00B050CB" w:rsidP="00232324">
            <w:r w:rsidRPr="00232324">
              <w:t>Filière universitaire :</w:t>
            </w:r>
          </w:p>
        </w:tc>
        <w:tc>
          <w:tcPr>
            <w:tcW w:w="3490" w:type="dxa"/>
            <w:shd w:val="clear" w:color="auto" w:fill="F7CAAC" w:themeFill="accent2" w:themeFillTint="66"/>
          </w:tcPr>
          <w:p w14:paraId="60A0A31E" w14:textId="227524A8" w:rsidR="00B050CB" w:rsidRPr="00232324" w:rsidRDefault="00B050CB" w:rsidP="00232324">
            <w:r w:rsidRPr="00232324">
              <w:t>Année d’admission :</w:t>
            </w:r>
          </w:p>
        </w:tc>
        <w:tc>
          <w:tcPr>
            <w:tcW w:w="3490" w:type="dxa"/>
            <w:shd w:val="clear" w:color="auto" w:fill="F7CAAC" w:themeFill="accent2" w:themeFillTint="66"/>
          </w:tcPr>
          <w:p w14:paraId="0D9E9C8E" w14:textId="50566D12" w:rsidR="00B050CB" w:rsidRPr="00232324" w:rsidRDefault="00B050CB" w:rsidP="00232324">
            <w:r w:rsidRPr="00232324">
              <w:t>N° étudiant (si connu) :</w:t>
            </w:r>
          </w:p>
        </w:tc>
      </w:tr>
    </w:tbl>
    <w:p w14:paraId="4B03DC60" w14:textId="1CAEB810" w:rsidR="00D34B8D" w:rsidRDefault="00B050CB" w:rsidP="00133A36">
      <w:pPr>
        <w:spacing w:after="120"/>
        <w:jc w:val="both"/>
        <w:rPr>
          <w:sz w:val="18"/>
          <w:szCs w:val="18"/>
        </w:rPr>
      </w:pPr>
      <w:r w:rsidRPr="009E4624">
        <w:rPr>
          <w:sz w:val="18"/>
          <w:szCs w:val="18"/>
        </w:rPr>
        <w:t>Avant votre entrée</w:t>
      </w:r>
      <w:r w:rsidR="004C1783">
        <w:rPr>
          <w:sz w:val="18"/>
          <w:szCs w:val="18"/>
        </w:rPr>
        <w:t xml:space="preserve"> à l</w:t>
      </w:r>
      <w:r w:rsidR="00D34B8D">
        <w:rPr>
          <w:sz w:val="18"/>
          <w:szCs w:val="18"/>
        </w:rPr>
        <w:t>’université</w:t>
      </w:r>
      <w:r w:rsidRPr="009E4624">
        <w:rPr>
          <w:sz w:val="18"/>
          <w:szCs w:val="18"/>
        </w:rPr>
        <w:t xml:space="preserve">, vous devez apporter la </w:t>
      </w:r>
      <w:r w:rsidRPr="006B0A38">
        <w:rPr>
          <w:sz w:val="18"/>
          <w:szCs w:val="18"/>
        </w:rPr>
        <w:t>preuve</w:t>
      </w:r>
      <w:r w:rsidR="00D34B8D">
        <w:rPr>
          <w:sz w:val="18"/>
          <w:szCs w:val="18"/>
        </w:rPr>
        <w:t xml:space="preserve"> que vous êtes vacciné</w:t>
      </w:r>
      <w:r w:rsidR="004C1783">
        <w:rPr>
          <w:sz w:val="18"/>
          <w:szCs w:val="18"/>
        </w:rPr>
        <w:t>.e</w:t>
      </w:r>
      <w:r w:rsidR="00D34B8D">
        <w:rPr>
          <w:sz w:val="18"/>
          <w:szCs w:val="18"/>
        </w:rPr>
        <w:t>s</w:t>
      </w:r>
      <w:r w:rsidRPr="009E4624">
        <w:rPr>
          <w:sz w:val="18"/>
          <w:szCs w:val="18"/>
        </w:rPr>
        <w:t xml:space="preserve"> </w:t>
      </w:r>
      <w:r w:rsidRPr="006B0A38">
        <w:rPr>
          <w:sz w:val="18"/>
          <w:szCs w:val="18"/>
        </w:rPr>
        <w:t>contre</w:t>
      </w:r>
      <w:r w:rsidR="00D34B8D">
        <w:rPr>
          <w:sz w:val="18"/>
          <w:szCs w:val="18"/>
        </w:rPr>
        <w:t xml:space="preserve"> différents risques infectieux.</w:t>
      </w:r>
    </w:p>
    <w:p w14:paraId="7FED31ED" w14:textId="18FE0E77" w:rsidR="00D34B8D" w:rsidRDefault="00B050CB" w:rsidP="00133A36">
      <w:pPr>
        <w:spacing w:after="120"/>
        <w:jc w:val="both"/>
        <w:rPr>
          <w:sz w:val="18"/>
          <w:szCs w:val="18"/>
        </w:rPr>
      </w:pPr>
      <w:r w:rsidRPr="006B0A38">
        <w:rPr>
          <w:sz w:val="18"/>
          <w:szCs w:val="18"/>
        </w:rPr>
        <w:t>Si vous n’êtes pas à jour des vaccinations obligatoires</w:t>
      </w:r>
      <w:r w:rsidR="00D34B8D">
        <w:rPr>
          <w:sz w:val="18"/>
          <w:szCs w:val="18"/>
        </w:rPr>
        <w:t xml:space="preserve"> concernant </w:t>
      </w:r>
      <w:r w:rsidR="004C1783">
        <w:rPr>
          <w:sz w:val="18"/>
          <w:szCs w:val="18"/>
        </w:rPr>
        <w:t>votre filière d’appartenance</w:t>
      </w:r>
      <w:r w:rsidRPr="006B0A38">
        <w:rPr>
          <w:sz w:val="18"/>
          <w:szCs w:val="18"/>
        </w:rPr>
        <w:t>,</w:t>
      </w:r>
      <w:r w:rsidR="004C1783">
        <w:rPr>
          <w:sz w:val="18"/>
          <w:szCs w:val="18"/>
        </w:rPr>
        <w:t xml:space="preserve"> (</w:t>
      </w:r>
      <w:r w:rsidR="004C1783">
        <w:rPr>
          <w:b/>
          <w:sz w:val="18"/>
          <w:szCs w:val="18"/>
          <w:u w:val="single"/>
        </w:rPr>
        <w:t>vous ne serez pas autorisé.e</w:t>
      </w:r>
      <w:r w:rsidRPr="006B0A38">
        <w:rPr>
          <w:b/>
          <w:sz w:val="18"/>
          <w:szCs w:val="18"/>
          <w:u w:val="single"/>
        </w:rPr>
        <w:t xml:space="preserve"> à poursuivre vos études de santé</w:t>
      </w:r>
      <w:r w:rsidRPr="006B0A38">
        <w:rPr>
          <w:sz w:val="18"/>
          <w:szCs w:val="18"/>
        </w:rPr>
        <w:t>.</w:t>
      </w:r>
    </w:p>
    <w:p w14:paraId="796ED3AA" w14:textId="14D4FFC5" w:rsidR="00B050CB" w:rsidRPr="009E4624" w:rsidRDefault="00B050CB" w:rsidP="00133A36">
      <w:pPr>
        <w:spacing w:after="120"/>
        <w:jc w:val="both"/>
        <w:rPr>
          <w:sz w:val="18"/>
          <w:szCs w:val="18"/>
        </w:rPr>
      </w:pPr>
      <w:r w:rsidRPr="006B0A38">
        <w:rPr>
          <w:sz w:val="18"/>
          <w:szCs w:val="18"/>
        </w:rPr>
        <w:t>Les tableaux suivants et votre carnet de vaccination électronique devront êt</w:t>
      </w:r>
      <w:r w:rsidR="00D34B8D">
        <w:rPr>
          <w:sz w:val="18"/>
          <w:szCs w:val="18"/>
        </w:rPr>
        <w:t>re complétés par votre médecin.</w:t>
      </w:r>
      <w:r w:rsidRPr="006B0A38">
        <w:rPr>
          <w:sz w:val="18"/>
          <w:szCs w:val="18"/>
        </w:rPr>
        <w:t xml:space="preserve"> Le</w:t>
      </w:r>
      <w:r w:rsidR="006B0A38" w:rsidRPr="006B0A38">
        <w:rPr>
          <w:sz w:val="18"/>
          <w:szCs w:val="18"/>
        </w:rPr>
        <w:t xml:space="preserve">s vaccinations obligatoires </w:t>
      </w:r>
      <w:r w:rsidRPr="006B0A38">
        <w:rPr>
          <w:sz w:val="18"/>
          <w:szCs w:val="18"/>
        </w:rPr>
        <w:t>doivent être à jour, sans</w:t>
      </w:r>
      <w:r w:rsidRPr="009E4624">
        <w:rPr>
          <w:sz w:val="18"/>
          <w:szCs w:val="18"/>
        </w:rPr>
        <w:t xml:space="preserve"> quoi votre document ne sera pas accepté.</w:t>
      </w:r>
    </w:p>
    <w:p w14:paraId="490D400A" w14:textId="4D312129" w:rsidR="00B050CB" w:rsidRPr="009E4624" w:rsidRDefault="00D34B8D" w:rsidP="00133A36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Avant la rencontre avec votre médecin, sage-femme ou pharmacien, v</w:t>
      </w:r>
      <w:r w:rsidR="00B050CB" w:rsidRPr="009E4624">
        <w:rPr>
          <w:sz w:val="18"/>
          <w:szCs w:val="18"/>
        </w:rPr>
        <w:t xml:space="preserve">ous devez </w:t>
      </w:r>
      <w:r w:rsidR="00B050CB" w:rsidRPr="00D34B8D">
        <w:rPr>
          <w:b/>
          <w:sz w:val="18"/>
          <w:szCs w:val="18"/>
        </w:rPr>
        <w:t>vous</w:t>
      </w:r>
      <w:r w:rsidR="00B050CB" w:rsidRPr="009E4624">
        <w:rPr>
          <w:sz w:val="18"/>
          <w:szCs w:val="18"/>
        </w:rPr>
        <w:t xml:space="preserve"> créer un carnet de vaccination électronique sur </w:t>
      </w:r>
      <w:r w:rsidR="00B050CB" w:rsidRPr="006B0A38">
        <w:rPr>
          <w:b/>
          <w:sz w:val="18"/>
          <w:szCs w:val="18"/>
        </w:rPr>
        <w:t>www.mesvaccins.net</w:t>
      </w:r>
      <w:r w:rsidR="00B050CB" w:rsidRPr="009E4624">
        <w:rPr>
          <w:sz w:val="18"/>
          <w:szCs w:val="18"/>
        </w:rPr>
        <w:t xml:space="preserve">. Cette opération vous donnera </w:t>
      </w:r>
      <w:r w:rsidR="00B050CB" w:rsidRPr="006B0A38">
        <w:rPr>
          <w:b/>
          <w:sz w:val="18"/>
          <w:szCs w:val="18"/>
          <w:u w:val="single"/>
        </w:rPr>
        <w:t>un code de partage à remplir ci-dessous</w:t>
      </w:r>
      <w:r w:rsidR="00B050CB" w:rsidRPr="009E4624">
        <w:rPr>
          <w:sz w:val="18"/>
          <w:szCs w:val="18"/>
        </w:rPr>
        <w:t xml:space="preserve">. </w:t>
      </w:r>
    </w:p>
    <w:p w14:paraId="60C33D79" w14:textId="230B62A9" w:rsidR="006B0A38" w:rsidRDefault="00B050CB" w:rsidP="004C1783">
      <w:pPr>
        <w:spacing w:after="0"/>
        <w:jc w:val="both"/>
        <w:rPr>
          <w:sz w:val="18"/>
          <w:szCs w:val="18"/>
        </w:rPr>
      </w:pPr>
      <w:r w:rsidRPr="009E4624">
        <w:rPr>
          <w:sz w:val="18"/>
          <w:szCs w:val="18"/>
        </w:rPr>
        <w:t>Cette fiche devra être communiquée en même temps que votre dossier d’inscription (article L3111.4 du Code de la Santé Publique).</w:t>
      </w:r>
    </w:p>
    <w:p w14:paraId="165DA32F" w14:textId="214A0284" w:rsidR="009F0340" w:rsidRDefault="009F0340" w:rsidP="004C1783">
      <w:pPr>
        <w:spacing w:after="0"/>
        <w:jc w:val="both"/>
        <w:rPr>
          <w:sz w:val="18"/>
          <w:szCs w:val="18"/>
        </w:rPr>
      </w:pPr>
    </w:p>
    <w:p w14:paraId="7AE0DC1F" w14:textId="65CB0522" w:rsidR="00B050CB" w:rsidRPr="006B0A38" w:rsidRDefault="006B0A38" w:rsidP="004C1783">
      <w:pPr>
        <w:spacing w:after="0"/>
        <w:jc w:val="both"/>
        <w:rPr>
          <w:b/>
          <w:sz w:val="18"/>
          <w:szCs w:val="18"/>
          <w:u w:val="single"/>
        </w:rPr>
      </w:pPr>
      <w:r w:rsidRPr="006B0A38">
        <w:rPr>
          <w:b/>
          <w:sz w:val="28"/>
          <w:szCs w:val="28"/>
          <w:u w:val="single"/>
        </w:rPr>
        <w:t xml:space="preserve">Cadre </w:t>
      </w:r>
      <w:r w:rsidR="00B050CB" w:rsidRPr="006B0A38">
        <w:rPr>
          <w:b/>
          <w:sz w:val="28"/>
          <w:szCs w:val="28"/>
          <w:u w:val="single"/>
        </w:rPr>
        <w:t>à remplir par le médecin</w:t>
      </w:r>
      <w:r>
        <w:rPr>
          <w:b/>
          <w:sz w:val="28"/>
          <w:szCs w:val="28"/>
          <w:u w:val="single"/>
        </w:rPr>
        <w:t xml:space="preserve"> :</w:t>
      </w:r>
    </w:p>
    <w:p w14:paraId="13ED4468" w14:textId="415C94EE" w:rsidR="009859E6" w:rsidRPr="00EB4CC8" w:rsidRDefault="00F6785D" w:rsidP="0023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A4920" wp14:editId="3D2A9D8C">
                <wp:simplePos x="0" y="0"/>
                <wp:positionH relativeFrom="column">
                  <wp:posOffset>3026411</wp:posOffset>
                </wp:positionH>
                <wp:positionV relativeFrom="paragraph">
                  <wp:posOffset>26035</wp:posOffset>
                </wp:positionV>
                <wp:extent cx="11049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2197" id="Rectangle 4" o:spid="_x0000_s1026" style="position:absolute;margin-left:238.3pt;margin-top:2.05pt;width:87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" fillcolor="#fbe4d5 [661]" strokecolor="#1f3763 [1604]" strokeweight="1pt"/>
            </w:pict>
          </mc:Fallback>
        </mc:AlternateContent>
      </w:r>
      <w:r w:rsidR="00EB4CC8" w:rsidRPr="00404413">
        <w:rPr>
          <w:b/>
          <w:sz w:val="20"/>
          <w:szCs w:val="20"/>
        </w:rPr>
        <w:t>C</w:t>
      </w:r>
      <w:r w:rsidR="009859E6" w:rsidRPr="00404413">
        <w:rPr>
          <w:b/>
          <w:sz w:val="20"/>
          <w:szCs w:val="20"/>
        </w:rPr>
        <w:t xml:space="preserve">ode de partage </w:t>
      </w:r>
      <w:r w:rsidR="00404413" w:rsidRPr="00404413">
        <w:rPr>
          <w:b/>
          <w:sz w:val="20"/>
          <w:szCs w:val="20"/>
        </w:rPr>
        <w:t>du carnet de vaccination électronique</w:t>
      </w:r>
      <w:r w:rsidR="00404413">
        <w:rPr>
          <w:sz w:val="20"/>
          <w:szCs w:val="20"/>
        </w:rPr>
        <w:t xml:space="preserve"> </w:t>
      </w:r>
      <w:r w:rsidR="009859E6" w:rsidRPr="00EB4CC8">
        <w:rPr>
          <w:sz w:val="20"/>
          <w:szCs w:val="20"/>
        </w:rPr>
        <w:t xml:space="preserve">: </w:t>
      </w:r>
    </w:p>
    <w:p w14:paraId="40F85B3F" w14:textId="77777777" w:rsidR="00152B27" w:rsidRDefault="00152B27" w:rsidP="0023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both"/>
        <w:rPr>
          <w:b/>
          <w:sz w:val="20"/>
          <w:szCs w:val="20"/>
        </w:rPr>
      </w:pPr>
    </w:p>
    <w:p w14:paraId="1065FA3A" w14:textId="2B2837FB" w:rsidR="009859E6" w:rsidRPr="00EB4CC8" w:rsidRDefault="009859E6" w:rsidP="0023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both"/>
        <w:rPr>
          <w:sz w:val="20"/>
          <w:szCs w:val="20"/>
        </w:rPr>
      </w:pPr>
      <w:r w:rsidRPr="00404413">
        <w:rPr>
          <w:b/>
          <w:sz w:val="20"/>
          <w:szCs w:val="20"/>
        </w:rPr>
        <w:t>IDR de moins de 3 mois : Taille de l’induration en mm</w:t>
      </w:r>
      <w:r w:rsidRPr="00EB4CC8">
        <w:rPr>
          <w:sz w:val="20"/>
          <w:szCs w:val="20"/>
        </w:rPr>
        <w:t xml:space="preserve"> : </w:t>
      </w:r>
    </w:p>
    <w:p w14:paraId="3D2F1AF7" w14:textId="3D931D81" w:rsidR="009F0340" w:rsidRDefault="009F0340" w:rsidP="006E4445">
      <w:pPr>
        <w:spacing w:after="0"/>
        <w:jc w:val="both"/>
        <w:rPr>
          <w:b/>
          <w:sz w:val="20"/>
          <w:szCs w:val="20"/>
        </w:rPr>
      </w:pPr>
    </w:p>
    <w:p w14:paraId="69AFB9F8" w14:textId="157E5AA7" w:rsidR="009F0340" w:rsidRDefault="009F0340" w:rsidP="006E4445">
      <w:pPr>
        <w:spacing w:after="0"/>
        <w:jc w:val="both"/>
        <w:rPr>
          <w:b/>
          <w:sz w:val="20"/>
          <w:szCs w:val="20"/>
        </w:rPr>
      </w:pPr>
    </w:p>
    <w:p w14:paraId="2D9F7341" w14:textId="2100FA68" w:rsidR="009F0340" w:rsidRDefault="009F0340" w:rsidP="009F0340">
      <w:pPr>
        <w:tabs>
          <w:tab w:val="left" w:pos="4455"/>
        </w:tabs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4EB29" wp14:editId="1A69B60D">
                <wp:simplePos x="0" y="0"/>
                <wp:positionH relativeFrom="margin">
                  <wp:posOffset>-78740</wp:posOffset>
                </wp:positionH>
                <wp:positionV relativeFrom="paragraph">
                  <wp:posOffset>233680</wp:posOffset>
                </wp:positionV>
                <wp:extent cx="6800850" cy="1695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95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9AAE" id="Rectangle 2" o:spid="_x0000_s1026" style="position:absolute;margin-left:-6.2pt;margin-top:18.4pt;width:535.5pt;height:1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" fillcolor="#fff2cc [663]" strokecolor="#1f3763 [1604]" strokeweight="1pt">
                <w10:wrap anchorx="margin"/>
              </v:rect>
            </w:pict>
          </mc:Fallback>
        </mc:AlternateContent>
      </w:r>
      <w:r w:rsidR="00D34B8D">
        <w:rPr>
          <w:b/>
          <w:i/>
          <w:sz w:val="24"/>
          <w:szCs w:val="24"/>
          <w:u w:val="single"/>
        </w:rPr>
        <w:t>RAPPEL des OBLIGATIONS VACCINALES</w:t>
      </w:r>
      <w:r>
        <w:rPr>
          <w:b/>
          <w:i/>
          <w:sz w:val="24"/>
          <w:szCs w:val="24"/>
          <w:u w:val="single"/>
        </w:rPr>
        <w:t> </w:t>
      </w:r>
    </w:p>
    <w:p w14:paraId="53227FD7" w14:textId="4C5AA085" w:rsidR="00B050CB" w:rsidRPr="00EB4CC8" w:rsidRDefault="00B050CB" w:rsidP="006E4445">
      <w:pPr>
        <w:spacing w:after="0"/>
        <w:jc w:val="both"/>
        <w:rPr>
          <w:b/>
          <w:i/>
          <w:sz w:val="24"/>
          <w:szCs w:val="24"/>
          <w:u w:val="single"/>
        </w:rPr>
      </w:pPr>
      <w:r w:rsidRPr="00EB4CC8">
        <w:rPr>
          <w:b/>
          <w:i/>
          <w:sz w:val="24"/>
          <w:szCs w:val="24"/>
          <w:u w:val="single"/>
        </w:rPr>
        <w:t xml:space="preserve">Obligations vaccinales impératives à l’entrée dans les études de santé </w:t>
      </w:r>
      <w:r w:rsidR="006B0A38">
        <w:rPr>
          <w:b/>
          <w:i/>
          <w:sz w:val="24"/>
          <w:szCs w:val="24"/>
          <w:u w:val="single"/>
        </w:rPr>
        <w:t>(à faire apparaître dans le carnet de vaccination électronique)</w:t>
      </w:r>
      <w:r w:rsidRPr="00EB4CC8">
        <w:rPr>
          <w:b/>
          <w:i/>
          <w:sz w:val="24"/>
          <w:szCs w:val="24"/>
          <w:u w:val="single"/>
        </w:rPr>
        <w:t>:</w:t>
      </w:r>
    </w:p>
    <w:p w14:paraId="2A8C085D" w14:textId="62E643AC" w:rsidR="009859E6" w:rsidRPr="006E4445" w:rsidRDefault="009859E6" w:rsidP="006E4445">
      <w:pPr>
        <w:pStyle w:val="Paragraphedeliste"/>
        <w:numPr>
          <w:ilvl w:val="0"/>
          <w:numId w:val="3"/>
        </w:numPr>
        <w:spacing w:after="0"/>
        <w:jc w:val="both"/>
        <w:rPr>
          <w:b/>
          <w:iCs/>
          <w:sz w:val="20"/>
          <w:szCs w:val="20"/>
          <w:u w:val="single"/>
        </w:rPr>
      </w:pPr>
      <w:r w:rsidRPr="006E4445">
        <w:rPr>
          <w:b/>
          <w:iCs/>
          <w:sz w:val="20"/>
          <w:szCs w:val="20"/>
          <w:u w:val="single"/>
        </w:rPr>
        <w:t>Tuberculose</w:t>
      </w:r>
    </w:p>
    <w:p w14:paraId="5929953A" w14:textId="79F1F897" w:rsidR="009859E6" w:rsidRPr="006E4445" w:rsidRDefault="009859E6" w:rsidP="00EB4CC8">
      <w:pPr>
        <w:spacing w:after="0"/>
        <w:jc w:val="both"/>
        <w:rPr>
          <w:rFonts w:cstheme="minorHAnsi"/>
          <w:bCs/>
          <w:iCs/>
          <w:sz w:val="18"/>
          <w:szCs w:val="18"/>
        </w:rPr>
      </w:pPr>
      <w:r w:rsidRPr="006E4445">
        <w:rPr>
          <w:rFonts w:cstheme="minorHAnsi"/>
          <w:bCs/>
          <w:iCs/>
          <w:sz w:val="18"/>
          <w:szCs w:val="18"/>
        </w:rPr>
        <w:t>BCG : non obligatoire</w:t>
      </w:r>
    </w:p>
    <w:p w14:paraId="2B4EA9D0" w14:textId="3F189061" w:rsidR="009859E6" w:rsidRPr="006E4445" w:rsidRDefault="009859E6" w:rsidP="00EB4CC8">
      <w:pPr>
        <w:jc w:val="both"/>
        <w:rPr>
          <w:rFonts w:cstheme="minorHAnsi"/>
          <w:bCs/>
          <w:iCs/>
          <w:sz w:val="18"/>
          <w:szCs w:val="18"/>
        </w:rPr>
      </w:pPr>
      <w:r w:rsidRPr="006E4445">
        <w:rPr>
          <w:rFonts w:cstheme="minorHAnsi"/>
          <w:bCs/>
          <w:iCs/>
          <w:sz w:val="18"/>
          <w:szCs w:val="18"/>
        </w:rPr>
        <w:t>Test tuberculinique (IDR)</w:t>
      </w:r>
      <w:r w:rsidR="006B0A38">
        <w:rPr>
          <w:rFonts w:cstheme="minorHAnsi"/>
          <w:bCs/>
          <w:iCs/>
          <w:sz w:val="18"/>
          <w:szCs w:val="18"/>
        </w:rPr>
        <w:t xml:space="preserve"> </w:t>
      </w:r>
      <w:r w:rsidRPr="006E4445">
        <w:rPr>
          <w:rFonts w:cstheme="minorHAnsi"/>
          <w:bCs/>
          <w:iCs/>
          <w:sz w:val="18"/>
          <w:szCs w:val="18"/>
        </w:rPr>
        <w:t>obligatoire récent de moins de 3 mois : à faire chez votre médecin</w:t>
      </w:r>
    </w:p>
    <w:p w14:paraId="794B8D18" w14:textId="2CF9ACB4" w:rsidR="009859E6" w:rsidRPr="006E4445" w:rsidRDefault="009859E6" w:rsidP="009E4624">
      <w:pPr>
        <w:pStyle w:val="Paragraphedeliste"/>
        <w:numPr>
          <w:ilvl w:val="0"/>
          <w:numId w:val="3"/>
        </w:numPr>
        <w:spacing w:after="0"/>
        <w:jc w:val="both"/>
        <w:rPr>
          <w:b/>
          <w:iCs/>
          <w:sz w:val="20"/>
          <w:szCs w:val="20"/>
          <w:u w:val="single"/>
        </w:rPr>
      </w:pPr>
      <w:r w:rsidRPr="006E4445">
        <w:rPr>
          <w:b/>
          <w:iCs/>
          <w:sz w:val="20"/>
          <w:szCs w:val="20"/>
          <w:u w:val="single"/>
        </w:rPr>
        <w:t>Diphtérie-Tétanos-Polio (dTP) / Diphtérie-Tétanos-Polio-Coqueluche (dTPca)</w:t>
      </w:r>
      <w:r w:rsidR="006B0A38">
        <w:rPr>
          <w:b/>
          <w:iCs/>
          <w:sz w:val="20"/>
          <w:szCs w:val="20"/>
          <w:u w:val="single"/>
        </w:rPr>
        <w:t xml:space="preserve"> </w:t>
      </w:r>
    </w:p>
    <w:p w14:paraId="2640B99E" w14:textId="4530A9C2" w:rsidR="009859E6" w:rsidRPr="006E4445" w:rsidRDefault="009859E6" w:rsidP="00B050CB">
      <w:pPr>
        <w:jc w:val="both"/>
        <w:rPr>
          <w:rFonts w:cstheme="minorHAnsi"/>
          <w:color w:val="231F20"/>
          <w:sz w:val="18"/>
        </w:rPr>
      </w:pPr>
      <w:r w:rsidRPr="006E4445">
        <w:rPr>
          <w:rFonts w:cstheme="minorHAnsi"/>
          <w:color w:val="231F20"/>
          <w:sz w:val="18"/>
        </w:rPr>
        <w:t>Rappel</w:t>
      </w:r>
      <w:r w:rsidRPr="006E4445">
        <w:rPr>
          <w:rFonts w:cstheme="minorHAnsi"/>
          <w:color w:val="231F20"/>
          <w:spacing w:val="-34"/>
          <w:sz w:val="18"/>
        </w:rPr>
        <w:t xml:space="preserve">   </w:t>
      </w:r>
      <w:r w:rsidRPr="006E4445">
        <w:rPr>
          <w:rFonts w:cstheme="minorHAnsi"/>
          <w:color w:val="231F20"/>
          <w:sz w:val="18"/>
        </w:rPr>
        <w:t>dTPca</w:t>
      </w:r>
      <w:r w:rsidR="00404413">
        <w:rPr>
          <w:rFonts w:cstheme="minorHAnsi"/>
          <w:color w:val="231F20"/>
          <w:sz w:val="18"/>
        </w:rPr>
        <w:t xml:space="preserve"> </w:t>
      </w:r>
      <w:r w:rsidRPr="006E4445">
        <w:rPr>
          <w:rFonts w:cstheme="minorHAnsi"/>
          <w:color w:val="231F20"/>
          <w:spacing w:val="-33"/>
          <w:sz w:val="18"/>
        </w:rPr>
        <w:t xml:space="preserve">  </w:t>
      </w:r>
      <w:r w:rsidR="00404413" w:rsidRPr="006E4445">
        <w:rPr>
          <w:rFonts w:cstheme="minorHAnsi"/>
          <w:color w:val="231F20"/>
          <w:sz w:val="18"/>
        </w:rPr>
        <w:t xml:space="preserve">si </w:t>
      </w:r>
      <w:r w:rsidR="00404413" w:rsidRPr="006E4445">
        <w:rPr>
          <w:rFonts w:cstheme="minorHAnsi"/>
          <w:color w:val="231F20"/>
          <w:spacing w:val="-34"/>
          <w:sz w:val="18"/>
        </w:rPr>
        <w:t>un</w:t>
      </w:r>
      <w:r w:rsidRPr="006E4445">
        <w:rPr>
          <w:rFonts w:cstheme="minorHAnsi"/>
          <w:color w:val="231F20"/>
          <w:sz w:val="18"/>
        </w:rPr>
        <w:t xml:space="preserve"> 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vaccin </w:t>
      </w:r>
      <w:r w:rsidRPr="006E4445">
        <w:rPr>
          <w:rFonts w:cstheme="minorHAnsi"/>
          <w:color w:val="231F20"/>
          <w:spacing w:val="-34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coquelucheux</w:t>
      </w:r>
      <w:r w:rsidRPr="006E4445">
        <w:rPr>
          <w:rFonts w:cstheme="minorHAnsi"/>
          <w:color w:val="231F20"/>
          <w:spacing w:val="-33"/>
          <w:sz w:val="18"/>
        </w:rPr>
        <w:t xml:space="preserve">  </w:t>
      </w:r>
      <w:r w:rsidRPr="006E4445">
        <w:rPr>
          <w:rFonts w:cstheme="minorHAnsi"/>
          <w:color w:val="231F20"/>
          <w:sz w:val="18"/>
        </w:rPr>
        <w:t>n’a</w:t>
      </w:r>
      <w:r w:rsidRPr="006E4445">
        <w:rPr>
          <w:rFonts w:cstheme="minorHAnsi"/>
          <w:color w:val="231F20"/>
          <w:spacing w:val="-34"/>
          <w:sz w:val="18"/>
        </w:rPr>
        <w:t xml:space="preserve">  </w:t>
      </w:r>
      <w:r w:rsidRPr="006E4445">
        <w:rPr>
          <w:rFonts w:cstheme="minorHAnsi"/>
          <w:color w:val="231F20"/>
          <w:sz w:val="18"/>
        </w:rPr>
        <w:t xml:space="preserve">pas 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été 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administré</w:t>
      </w:r>
      <w:r w:rsidRPr="006E4445">
        <w:rPr>
          <w:rFonts w:cstheme="minorHAnsi"/>
          <w:color w:val="231F20"/>
          <w:spacing w:val="-34"/>
          <w:sz w:val="18"/>
        </w:rPr>
        <w:t xml:space="preserve">  </w:t>
      </w:r>
      <w:r w:rsidRPr="006E4445">
        <w:rPr>
          <w:rFonts w:cstheme="minorHAnsi"/>
          <w:color w:val="231F20"/>
          <w:sz w:val="18"/>
        </w:rPr>
        <w:t xml:space="preserve">dans 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les </w:t>
      </w:r>
      <w:r w:rsidRPr="006E4445">
        <w:rPr>
          <w:rFonts w:cstheme="minorHAnsi"/>
          <w:color w:val="231F20"/>
          <w:spacing w:val="-34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5 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dernières </w:t>
      </w:r>
      <w:r w:rsidRPr="006E4445">
        <w:rPr>
          <w:rFonts w:cstheme="minorHAnsi"/>
          <w:color w:val="231F20"/>
          <w:spacing w:val="-34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années 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(respecter</w:t>
      </w:r>
      <w:r w:rsidRPr="006E4445">
        <w:rPr>
          <w:rFonts w:cstheme="minorHAnsi"/>
          <w:color w:val="231F20"/>
          <w:spacing w:val="-34"/>
          <w:sz w:val="18"/>
        </w:rPr>
        <w:t xml:space="preserve">  </w:t>
      </w:r>
      <w:r w:rsidRPr="006E4445">
        <w:rPr>
          <w:rFonts w:cstheme="minorHAnsi"/>
          <w:color w:val="231F20"/>
          <w:sz w:val="18"/>
        </w:rPr>
        <w:t>un</w:t>
      </w:r>
      <w:r w:rsidRPr="006E4445">
        <w:rPr>
          <w:rFonts w:cstheme="minorHAnsi"/>
          <w:color w:val="231F20"/>
          <w:spacing w:val="-33"/>
          <w:sz w:val="18"/>
        </w:rPr>
        <w:t xml:space="preserve">  </w:t>
      </w:r>
      <w:r w:rsidRPr="006E4445">
        <w:rPr>
          <w:rFonts w:cstheme="minorHAnsi"/>
          <w:color w:val="231F20"/>
          <w:sz w:val="18"/>
        </w:rPr>
        <w:t xml:space="preserve">délai 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de </w:t>
      </w:r>
      <w:r w:rsidRPr="006E4445">
        <w:rPr>
          <w:rFonts w:cstheme="minorHAnsi"/>
          <w:color w:val="231F20"/>
          <w:spacing w:val="-34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1 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mois </w:t>
      </w:r>
      <w:r w:rsidRPr="006E4445">
        <w:rPr>
          <w:rFonts w:cstheme="minorHAnsi"/>
          <w:color w:val="231F20"/>
          <w:spacing w:val="-34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après</w:t>
      </w:r>
      <w:r w:rsidRPr="006E4445">
        <w:rPr>
          <w:rFonts w:cstheme="minorHAnsi"/>
          <w:color w:val="231F20"/>
          <w:spacing w:val="-33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 xml:space="preserve">le </w:t>
      </w:r>
      <w:r w:rsidRPr="006E4445">
        <w:rPr>
          <w:rFonts w:cstheme="minorHAnsi"/>
          <w:color w:val="231F20"/>
          <w:spacing w:val="-34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dernier dTP).</w:t>
      </w:r>
      <w:r w:rsidRPr="006E4445">
        <w:rPr>
          <w:rFonts w:cstheme="minorHAnsi"/>
          <w:color w:val="231F20"/>
          <w:spacing w:val="-7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Lors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des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rappels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à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âge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fixe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(25,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45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et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65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ans),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sera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réalisé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systématiquement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un</w:t>
      </w:r>
      <w:r w:rsidRPr="006E4445">
        <w:rPr>
          <w:rFonts w:cstheme="minorHAnsi"/>
          <w:color w:val="231F20"/>
          <w:spacing w:val="-6"/>
          <w:sz w:val="18"/>
        </w:rPr>
        <w:t xml:space="preserve"> </w:t>
      </w:r>
      <w:r w:rsidRPr="006E4445">
        <w:rPr>
          <w:rFonts w:cstheme="minorHAnsi"/>
          <w:color w:val="231F20"/>
          <w:sz w:val="18"/>
        </w:rPr>
        <w:t>dTPca</w:t>
      </w:r>
    </w:p>
    <w:p w14:paraId="3F5DB290" w14:textId="0D8A630A" w:rsidR="00232324" w:rsidRDefault="00232324" w:rsidP="004C1783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43A217D1" w14:textId="11063354" w:rsidR="009859E6" w:rsidRDefault="009F0340" w:rsidP="00133A36">
      <w:pPr>
        <w:spacing w:before="120" w:after="0"/>
        <w:jc w:val="both"/>
        <w:rPr>
          <w:rFonts w:ascii="Arial" w:hAnsi="Arial" w:cs="Arial"/>
          <w:color w:val="231F20"/>
          <w:sz w:val="18"/>
        </w:rPr>
      </w:pPr>
      <w:r>
        <w:rPr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561C92" wp14:editId="72A9C00F">
                <wp:simplePos x="0" y="0"/>
                <wp:positionH relativeFrom="margin">
                  <wp:posOffset>-69215</wp:posOffset>
                </wp:positionH>
                <wp:positionV relativeFrom="paragraph">
                  <wp:posOffset>49530</wp:posOffset>
                </wp:positionV>
                <wp:extent cx="6791325" cy="1162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16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02E3B" id="Rectangle 3" o:spid="_x0000_s1026" style="position:absolute;margin-left:-5.45pt;margin-top:3.9pt;width:534.75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" fillcolor="#fbe4d5 [661]" strokecolor="#1f3763 [1604]" strokeweight="1pt">
                <w10:wrap anchorx="margin"/>
              </v:rect>
            </w:pict>
          </mc:Fallback>
        </mc:AlternateContent>
      </w:r>
      <w:r w:rsidR="001E2F38" w:rsidRPr="009E4624">
        <w:rPr>
          <w:b/>
          <w:i/>
          <w:sz w:val="24"/>
          <w:szCs w:val="24"/>
          <w:u w:val="single"/>
        </w:rPr>
        <w:t>Vaccinations fortement recommandées </w:t>
      </w:r>
      <w:r w:rsidR="006B0A38">
        <w:rPr>
          <w:b/>
          <w:i/>
          <w:sz w:val="24"/>
          <w:szCs w:val="24"/>
          <w:u w:val="single"/>
        </w:rPr>
        <w:t>(à faire apparaître dans le carnet de vaccination électronique)</w:t>
      </w:r>
      <w:r w:rsidR="001E2F38" w:rsidRPr="009E4624">
        <w:rPr>
          <w:b/>
          <w:i/>
          <w:sz w:val="24"/>
          <w:szCs w:val="24"/>
          <w:u w:val="single"/>
        </w:rPr>
        <w:t>:</w:t>
      </w:r>
    </w:p>
    <w:p w14:paraId="4354C6AC" w14:textId="0E90FE35" w:rsidR="001E2F38" w:rsidRDefault="001E2F38" w:rsidP="006E444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b/>
          <w:iCs/>
          <w:sz w:val="18"/>
          <w:szCs w:val="18"/>
          <w:u w:val="single"/>
        </w:rPr>
      </w:pPr>
      <w:r w:rsidRPr="00AA72F9">
        <w:rPr>
          <w:rFonts w:cstheme="minorHAnsi"/>
          <w:b/>
          <w:iCs/>
          <w:sz w:val="18"/>
          <w:szCs w:val="18"/>
          <w:u w:val="single"/>
        </w:rPr>
        <w:t>Rougeole-Oreillons-Rubéole (ROR)</w:t>
      </w:r>
    </w:p>
    <w:p w14:paraId="0BD495E7" w14:textId="77777777" w:rsidR="006B0A38" w:rsidRPr="006E4445" w:rsidRDefault="006B0A38" w:rsidP="006B0A38">
      <w:pPr>
        <w:pStyle w:val="Paragraphedeliste"/>
        <w:numPr>
          <w:ilvl w:val="0"/>
          <w:numId w:val="3"/>
        </w:numPr>
        <w:spacing w:after="0"/>
        <w:jc w:val="both"/>
        <w:rPr>
          <w:b/>
          <w:iCs/>
          <w:sz w:val="20"/>
          <w:szCs w:val="20"/>
          <w:u w:val="single"/>
        </w:rPr>
      </w:pPr>
      <w:r w:rsidRPr="006E4445">
        <w:rPr>
          <w:b/>
          <w:iCs/>
          <w:sz w:val="20"/>
          <w:szCs w:val="20"/>
          <w:u w:val="single"/>
        </w:rPr>
        <w:t>Méningocoque C</w:t>
      </w:r>
    </w:p>
    <w:p w14:paraId="75877DA1" w14:textId="0E28EF57" w:rsidR="006B0A38" w:rsidRPr="00AA72F9" w:rsidRDefault="006B0A38" w:rsidP="006B0A38">
      <w:pPr>
        <w:spacing w:after="0"/>
        <w:ind w:left="60"/>
        <w:rPr>
          <w:rFonts w:cstheme="minorHAnsi"/>
          <w:sz w:val="18"/>
        </w:rPr>
      </w:pPr>
      <w:r w:rsidRPr="00AA72F9">
        <w:rPr>
          <w:rFonts w:cstheme="minorHAnsi"/>
          <w:b/>
          <w:color w:val="231F20"/>
          <w:sz w:val="18"/>
        </w:rPr>
        <w:t xml:space="preserve">Une seule injection recommandée </w:t>
      </w:r>
      <w:r>
        <w:rPr>
          <w:rFonts w:cstheme="minorHAnsi"/>
          <w:b/>
          <w:color w:val="231F20"/>
          <w:sz w:val="18"/>
        </w:rPr>
        <w:t xml:space="preserve">jusqu’à l’âge de 24 ans inclus </w:t>
      </w:r>
    </w:p>
    <w:p w14:paraId="67275DFC" w14:textId="77777777" w:rsidR="006B0A38" w:rsidRPr="00AA72F9" w:rsidRDefault="006B0A38" w:rsidP="006B0A38">
      <w:pPr>
        <w:pStyle w:val="TableParagraph"/>
        <w:numPr>
          <w:ilvl w:val="0"/>
          <w:numId w:val="3"/>
        </w:numPr>
        <w:spacing w:line="240" w:lineRule="exact"/>
        <w:ind w:hanging="113"/>
        <w:jc w:val="both"/>
        <w:rPr>
          <w:rFonts w:asciiTheme="minorHAnsi" w:hAnsiTheme="minorHAnsi" w:cstheme="minorHAnsi"/>
          <w:bCs/>
          <w:color w:val="231F20"/>
          <w:w w:val="85"/>
          <w:sz w:val="18"/>
          <w:szCs w:val="18"/>
        </w:rPr>
      </w:pPr>
      <w:r w:rsidRPr="00AA72F9">
        <w:rPr>
          <w:rFonts w:asciiTheme="minorHAnsi" w:eastAsiaTheme="minorHAnsi" w:hAnsiTheme="minorHAnsi" w:cstheme="minorHAnsi"/>
          <w:b/>
          <w:iCs/>
          <w:sz w:val="18"/>
          <w:szCs w:val="18"/>
          <w:u w:val="single"/>
        </w:rPr>
        <w:t>Varicelle</w:t>
      </w:r>
      <w:r w:rsidRPr="00AA72F9">
        <w:rPr>
          <w:rFonts w:asciiTheme="minorHAnsi" w:hAnsiTheme="minorHAnsi" w:cstheme="minorHAnsi"/>
          <w:bCs/>
          <w:color w:val="231F20"/>
          <w:w w:val="85"/>
          <w:sz w:val="18"/>
          <w:szCs w:val="18"/>
        </w:rPr>
        <w:t xml:space="preserve"> : </w:t>
      </w:r>
      <w:r w:rsidRPr="00AA72F9">
        <w:rPr>
          <w:rFonts w:asciiTheme="minorHAnsi" w:hAnsiTheme="minorHAnsi" w:cstheme="minorHAnsi"/>
          <w:bCs/>
          <w:color w:val="231F20"/>
          <w:w w:val="85"/>
          <w:sz w:val="18"/>
          <w:szCs w:val="18"/>
        </w:rPr>
        <w:tab/>
        <w:t>- Antécédent de maladie</w:t>
      </w:r>
    </w:p>
    <w:p w14:paraId="0F36F646" w14:textId="18DC27F2" w:rsidR="006B0A38" w:rsidRPr="00232324" w:rsidRDefault="006B0A38" w:rsidP="00232324">
      <w:pPr>
        <w:pStyle w:val="TableParagraph"/>
        <w:numPr>
          <w:ilvl w:val="0"/>
          <w:numId w:val="2"/>
        </w:numPr>
        <w:spacing w:line="240" w:lineRule="exact"/>
        <w:ind w:hanging="113"/>
        <w:jc w:val="both"/>
        <w:rPr>
          <w:rFonts w:asciiTheme="minorHAnsi" w:hAnsiTheme="minorHAnsi" w:cstheme="minorHAnsi"/>
          <w:bCs/>
          <w:color w:val="231F20"/>
          <w:w w:val="85"/>
          <w:sz w:val="18"/>
          <w:szCs w:val="18"/>
        </w:rPr>
      </w:pPr>
      <w:r w:rsidRPr="00AA72F9">
        <w:rPr>
          <w:rFonts w:asciiTheme="minorHAnsi" w:hAnsiTheme="minorHAnsi" w:cstheme="minorHAnsi"/>
          <w:bCs/>
          <w:color w:val="231F20"/>
          <w:w w:val="85"/>
          <w:sz w:val="18"/>
          <w:szCs w:val="18"/>
        </w:rPr>
        <w:t xml:space="preserve">Pas d’antécédent ou doute </w:t>
      </w:r>
      <w:r w:rsidRPr="00AA72F9">
        <w:rPr>
          <w:rFonts w:asciiTheme="minorHAnsi" w:hAnsiTheme="minorHAnsi" w:cstheme="minorHAnsi"/>
          <w:color w:val="231F20"/>
          <w:sz w:val="18"/>
          <w:szCs w:val="18"/>
        </w:rPr>
        <w:t xml:space="preserve">=&gt; </w:t>
      </w:r>
      <w:r w:rsidRPr="006B0A38">
        <w:rPr>
          <w:rFonts w:asciiTheme="minorHAnsi" w:hAnsiTheme="minorHAnsi" w:cstheme="minorHAnsi"/>
          <w:color w:val="231F20"/>
          <w:sz w:val="18"/>
          <w:szCs w:val="18"/>
        </w:rPr>
        <w:t>Sérologie à faire (</w:t>
      </w:r>
      <w:r>
        <w:rPr>
          <w:rFonts w:cstheme="minorHAnsi"/>
          <w:color w:val="231F20"/>
          <w:sz w:val="18"/>
          <w:szCs w:val="18"/>
        </w:rPr>
        <w:t>s</w:t>
      </w:r>
      <w:r w:rsidR="001E2F38" w:rsidRPr="006B0A38">
        <w:rPr>
          <w:rFonts w:cstheme="minorHAnsi"/>
          <w:color w:val="231F20"/>
          <w:sz w:val="18"/>
          <w:szCs w:val="18"/>
        </w:rPr>
        <w:t>i sérologie négative =&gt; Vaccination recommandée</w:t>
      </w:r>
      <w:r>
        <w:rPr>
          <w:rFonts w:cstheme="minorHAnsi"/>
          <w:color w:val="231F20"/>
          <w:sz w:val="18"/>
          <w:szCs w:val="18"/>
        </w:rPr>
        <w:t>)</w:t>
      </w:r>
    </w:p>
    <w:p w14:paraId="562C3E13" w14:textId="00796C40" w:rsidR="006B0A38" w:rsidRPr="005965CF" w:rsidRDefault="006B0A38" w:rsidP="005965CF">
      <w:pPr>
        <w:spacing w:after="0"/>
        <w:ind w:left="60"/>
        <w:rPr>
          <w:sz w:val="18"/>
        </w:rPr>
      </w:pPr>
    </w:p>
    <w:p w14:paraId="630ED653" w14:textId="77777777" w:rsidR="009F0340" w:rsidRDefault="009F0340" w:rsidP="009859E6">
      <w:pPr>
        <w:tabs>
          <w:tab w:val="left" w:pos="4660"/>
        </w:tabs>
        <w:spacing w:before="72"/>
        <w:jc w:val="both"/>
        <w:rPr>
          <w:rFonts w:cstheme="minorHAnsi"/>
          <w:b/>
          <w:color w:val="231F20"/>
          <w:sz w:val="20"/>
          <w:szCs w:val="20"/>
        </w:rPr>
      </w:pPr>
    </w:p>
    <w:p w14:paraId="56BFC392" w14:textId="1A39CA2B" w:rsidR="009859E6" w:rsidRPr="009F0340" w:rsidRDefault="009859E6" w:rsidP="009859E6">
      <w:pPr>
        <w:tabs>
          <w:tab w:val="left" w:pos="4660"/>
        </w:tabs>
        <w:spacing w:before="72"/>
        <w:jc w:val="both"/>
        <w:rPr>
          <w:rFonts w:cstheme="minorHAnsi"/>
          <w:b/>
        </w:rPr>
      </w:pPr>
      <w:r w:rsidRPr="009F0340">
        <w:rPr>
          <w:rFonts w:cstheme="minorHAnsi"/>
          <w:b/>
          <w:color w:val="231F20"/>
        </w:rPr>
        <w:t>Je,</w:t>
      </w:r>
      <w:r w:rsidRPr="009F0340">
        <w:rPr>
          <w:rFonts w:cstheme="minorHAnsi"/>
          <w:b/>
          <w:color w:val="231F20"/>
          <w:spacing w:val="-8"/>
        </w:rPr>
        <w:t xml:space="preserve"> </w:t>
      </w:r>
      <w:r w:rsidRPr="009F0340">
        <w:rPr>
          <w:rFonts w:cstheme="minorHAnsi"/>
          <w:b/>
          <w:color w:val="231F20"/>
        </w:rPr>
        <w:t>soussigné</w:t>
      </w:r>
      <w:r w:rsidR="006B0A38" w:rsidRPr="009F0340">
        <w:rPr>
          <w:rFonts w:cstheme="minorHAnsi"/>
          <w:b/>
          <w:color w:val="231F20"/>
        </w:rPr>
        <w:t>(e)</w:t>
      </w:r>
      <w:r w:rsidRPr="009F0340">
        <w:rPr>
          <w:rFonts w:cstheme="minorHAnsi"/>
          <w:b/>
          <w:color w:val="231F20"/>
          <w:spacing w:val="-8"/>
        </w:rPr>
        <w:t xml:space="preserve"> </w:t>
      </w:r>
      <w:r w:rsidRPr="009F0340">
        <w:rPr>
          <w:rFonts w:cstheme="minorHAnsi"/>
          <w:b/>
          <w:color w:val="231F20"/>
        </w:rPr>
        <w:t>Dr</w:t>
      </w:r>
      <w:r w:rsidRPr="009F0340">
        <w:rPr>
          <w:rFonts w:cstheme="minorHAnsi"/>
          <w:b/>
          <w:color w:val="231F20"/>
          <w:u w:val="single" w:color="221E1F"/>
        </w:rPr>
        <w:t xml:space="preserve"> </w:t>
      </w:r>
      <w:r w:rsidRPr="009F0340">
        <w:rPr>
          <w:rFonts w:cstheme="minorHAnsi"/>
          <w:b/>
          <w:color w:val="231F20"/>
          <w:u w:val="single" w:color="221E1F"/>
        </w:rPr>
        <w:tab/>
      </w:r>
      <w:r w:rsidRPr="009F0340">
        <w:rPr>
          <w:rFonts w:cstheme="minorHAnsi"/>
          <w:b/>
          <w:color w:val="231F20"/>
        </w:rPr>
        <w:t>certifie que les renseignements inscrits ci-dessus sont</w:t>
      </w:r>
      <w:r w:rsidRPr="009F0340">
        <w:rPr>
          <w:rFonts w:cstheme="minorHAnsi"/>
          <w:b/>
          <w:color w:val="231F20"/>
          <w:spacing w:val="-19"/>
        </w:rPr>
        <w:t xml:space="preserve"> </w:t>
      </w:r>
      <w:r w:rsidRPr="009F0340">
        <w:rPr>
          <w:rFonts w:cstheme="minorHAnsi"/>
          <w:b/>
          <w:color w:val="231F20"/>
        </w:rPr>
        <w:t>exacts.</w:t>
      </w:r>
    </w:p>
    <w:p w14:paraId="672B1939" w14:textId="629BEBA5" w:rsidR="00EB4CC8" w:rsidRPr="009F0340" w:rsidRDefault="009859E6" w:rsidP="005965CF">
      <w:pPr>
        <w:rPr>
          <w:rFonts w:cstheme="minorHAnsi"/>
          <w:b/>
          <w:color w:val="231F20"/>
          <w:w w:val="90"/>
        </w:rPr>
      </w:pPr>
      <w:r w:rsidRPr="009F0340">
        <w:rPr>
          <w:rFonts w:cstheme="minorHAnsi"/>
          <w:b/>
          <w:color w:val="231F20"/>
          <w:w w:val="90"/>
        </w:rPr>
        <w:t>Fait</w:t>
      </w:r>
      <w:r w:rsidRPr="009F0340">
        <w:rPr>
          <w:rFonts w:cstheme="minorHAnsi"/>
          <w:b/>
          <w:color w:val="231F20"/>
          <w:spacing w:val="-11"/>
          <w:w w:val="90"/>
        </w:rPr>
        <w:t xml:space="preserve"> </w:t>
      </w:r>
      <w:r w:rsidRPr="009F0340">
        <w:rPr>
          <w:rFonts w:cstheme="minorHAnsi"/>
          <w:b/>
          <w:color w:val="231F20"/>
          <w:w w:val="90"/>
        </w:rPr>
        <w:t>le</w:t>
      </w:r>
      <w:r w:rsidRPr="009F0340">
        <w:rPr>
          <w:rFonts w:cstheme="minorHAnsi"/>
          <w:b/>
          <w:color w:val="231F20"/>
          <w:spacing w:val="-11"/>
          <w:w w:val="90"/>
        </w:rPr>
        <w:t xml:space="preserve"> </w:t>
      </w:r>
      <w:r w:rsidRPr="009F0340">
        <w:rPr>
          <w:rFonts w:cstheme="minorHAnsi"/>
          <w:b/>
          <w:color w:val="231F20"/>
          <w:w w:val="90"/>
        </w:rPr>
        <w:t>:</w:t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</w:r>
      <w:r w:rsidRPr="009F0340">
        <w:rPr>
          <w:rFonts w:cstheme="minorHAnsi"/>
          <w:b/>
          <w:color w:val="231F20"/>
          <w:w w:val="90"/>
        </w:rPr>
        <w:tab/>
        <w:t>Signature et cachet du praticien</w:t>
      </w:r>
      <w:r w:rsidRPr="009F0340">
        <w:rPr>
          <w:rFonts w:cstheme="minorHAnsi"/>
          <w:b/>
          <w:color w:val="231F20"/>
          <w:spacing w:val="3"/>
          <w:w w:val="90"/>
        </w:rPr>
        <w:t xml:space="preserve"> </w:t>
      </w:r>
      <w:r w:rsidRPr="009F0340">
        <w:rPr>
          <w:rFonts w:cstheme="minorHAnsi"/>
          <w:b/>
          <w:color w:val="231F20"/>
          <w:w w:val="90"/>
        </w:rPr>
        <w:t>:</w:t>
      </w:r>
    </w:p>
    <w:sectPr w:rsidR="00EB4CC8" w:rsidRPr="009F0340" w:rsidSect="00B050CB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47ED2"/>
    <w:multiLevelType w:val="hybridMultilevel"/>
    <w:tmpl w:val="6BE48A9E"/>
    <w:lvl w:ilvl="0" w:tplc="040C0001">
      <w:start w:val="1"/>
      <w:numFmt w:val="bullet"/>
      <w:lvlText w:val=""/>
      <w:lvlJc w:val="left"/>
      <w:pPr>
        <w:ind w:left="174" w:hanging="115"/>
      </w:pPr>
      <w:rPr>
        <w:rFonts w:ascii="Symbol" w:hAnsi="Symbol" w:hint="default"/>
        <w:b/>
        <w:bCs/>
        <w:color w:val="231F20"/>
        <w:w w:val="9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16AC"/>
    <w:multiLevelType w:val="hybridMultilevel"/>
    <w:tmpl w:val="F796D5FA"/>
    <w:lvl w:ilvl="0" w:tplc="8A2AE1DA">
      <w:start w:val="1"/>
      <w:numFmt w:val="decimal"/>
      <w:lvlText w:val="%1)"/>
      <w:lvlJc w:val="left"/>
      <w:pPr>
        <w:ind w:left="508" w:hanging="225"/>
      </w:pPr>
      <w:rPr>
        <w:rFonts w:ascii="Tahoma" w:eastAsia="Tahoma" w:hAnsi="Tahoma" w:cs="Tahoma" w:hint="default"/>
        <w:color w:val="231F20"/>
        <w:w w:val="101"/>
        <w:sz w:val="18"/>
        <w:szCs w:val="18"/>
        <w:lang w:val="fr-FR" w:eastAsia="en-US" w:bidi="ar-SA"/>
      </w:rPr>
    </w:lvl>
    <w:lvl w:ilvl="1" w:tplc="21007AE8">
      <w:numFmt w:val="bullet"/>
      <w:lvlText w:val="•"/>
      <w:lvlJc w:val="left"/>
      <w:pPr>
        <w:ind w:left="1188" w:hanging="225"/>
      </w:pPr>
      <w:rPr>
        <w:rFonts w:hint="default"/>
        <w:lang w:val="fr-FR" w:eastAsia="en-US" w:bidi="ar-SA"/>
      </w:rPr>
    </w:lvl>
    <w:lvl w:ilvl="2" w:tplc="AA1687C0">
      <w:numFmt w:val="bullet"/>
      <w:lvlText w:val="•"/>
      <w:lvlJc w:val="left"/>
      <w:pPr>
        <w:ind w:left="1877" w:hanging="225"/>
      </w:pPr>
      <w:rPr>
        <w:rFonts w:hint="default"/>
        <w:lang w:val="fr-FR" w:eastAsia="en-US" w:bidi="ar-SA"/>
      </w:rPr>
    </w:lvl>
    <w:lvl w:ilvl="3" w:tplc="5D621230">
      <w:numFmt w:val="bullet"/>
      <w:lvlText w:val="•"/>
      <w:lvlJc w:val="left"/>
      <w:pPr>
        <w:ind w:left="2565" w:hanging="225"/>
      </w:pPr>
      <w:rPr>
        <w:rFonts w:hint="default"/>
        <w:lang w:val="fr-FR" w:eastAsia="en-US" w:bidi="ar-SA"/>
      </w:rPr>
    </w:lvl>
    <w:lvl w:ilvl="4" w:tplc="218C3DF4">
      <w:numFmt w:val="bullet"/>
      <w:lvlText w:val="•"/>
      <w:lvlJc w:val="left"/>
      <w:pPr>
        <w:ind w:left="3254" w:hanging="225"/>
      </w:pPr>
      <w:rPr>
        <w:rFonts w:hint="default"/>
        <w:lang w:val="fr-FR" w:eastAsia="en-US" w:bidi="ar-SA"/>
      </w:rPr>
    </w:lvl>
    <w:lvl w:ilvl="5" w:tplc="46F4713C">
      <w:numFmt w:val="bullet"/>
      <w:lvlText w:val="•"/>
      <w:lvlJc w:val="left"/>
      <w:pPr>
        <w:ind w:left="3942" w:hanging="225"/>
      </w:pPr>
      <w:rPr>
        <w:rFonts w:hint="default"/>
        <w:lang w:val="fr-FR" w:eastAsia="en-US" w:bidi="ar-SA"/>
      </w:rPr>
    </w:lvl>
    <w:lvl w:ilvl="6" w:tplc="81701792">
      <w:numFmt w:val="bullet"/>
      <w:lvlText w:val="•"/>
      <w:lvlJc w:val="left"/>
      <w:pPr>
        <w:ind w:left="4631" w:hanging="225"/>
      </w:pPr>
      <w:rPr>
        <w:rFonts w:hint="default"/>
        <w:lang w:val="fr-FR" w:eastAsia="en-US" w:bidi="ar-SA"/>
      </w:rPr>
    </w:lvl>
    <w:lvl w:ilvl="7" w:tplc="9454F29E">
      <w:numFmt w:val="bullet"/>
      <w:lvlText w:val="•"/>
      <w:lvlJc w:val="left"/>
      <w:pPr>
        <w:ind w:left="5319" w:hanging="225"/>
      </w:pPr>
      <w:rPr>
        <w:rFonts w:hint="default"/>
        <w:lang w:val="fr-FR" w:eastAsia="en-US" w:bidi="ar-SA"/>
      </w:rPr>
    </w:lvl>
    <w:lvl w:ilvl="8" w:tplc="59B62392">
      <w:numFmt w:val="bullet"/>
      <w:lvlText w:val="•"/>
      <w:lvlJc w:val="left"/>
      <w:pPr>
        <w:ind w:left="6008" w:hanging="225"/>
      </w:pPr>
      <w:rPr>
        <w:rFonts w:hint="default"/>
        <w:lang w:val="fr-FR" w:eastAsia="en-US" w:bidi="ar-SA"/>
      </w:rPr>
    </w:lvl>
  </w:abstractNum>
  <w:abstractNum w:abstractNumId="2" w15:restartNumberingAfterBreak="0">
    <w:nsid w:val="78407562"/>
    <w:multiLevelType w:val="hybridMultilevel"/>
    <w:tmpl w:val="B336974A"/>
    <w:lvl w:ilvl="0" w:tplc="ED160E60">
      <w:numFmt w:val="bullet"/>
      <w:lvlText w:val="-"/>
      <w:lvlJc w:val="left"/>
      <w:pPr>
        <w:ind w:left="1531" w:hanging="115"/>
      </w:pPr>
      <w:rPr>
        <w:rFonts w:ascii="Trebuchet MS" w:eastAsia="Trebuchet MS" w:hAnsi="Trebuchet MS" w:cs="Trebuchet MS" w:hint="default"/>
        <w:b/>
        <w:bCs/>
        <w:color w:val="231F20"/>
        <w:w w:val="90"/>
        <w:sz w:val="18"/>
        <w:szCs w:val="18"/>
        <w:lang w:val="fr-FR" w:eastAsia="en-US" w:bidi="ar-SA"/>
      </w:rPr>
    </w:lvl>
    <w:lvl w:ilvl="1" w:tplc="BF665CB0">
      <w:numFmt w:val="bullet"/>
      <w:lvlText w:val="•"/>
      <w:lvlJc w:val="left"/>
      <w:pPr>
        <w:ind w:left="2644" w:hanging="115"/>
      </w:pPr>
      <w:rPr>
        <w:rFonts w:hint="default"/>
        <w:lang w:val="fr-FR" w:eastAsia="en-US" w:bidi="ar-SA"/>
      </w:rPr>
    </w:lvl>
    <w:lvl w:ilvl="2" w:tplc="66DC859C">
      <w:numFmt w:val="bullet"/>
      <w:lvlText w:val="•"/>
      <w:lvlJc w:val="left"/>
      <w:pPr>
        <w:ind w:left="3752" w:hanging="115"/>
      </w:pPr>
      <w:rPr>
        <w:rFonts w:hint="default"/>
        <w:lang w:val="fr-FR" w:eastAsia="en-US" w:bidi="ar-SA"/>
      </w:rPr>
    </w:lvl>
    <w:lvl w:ilvl="3" w:tplc="46BC2C96">
      <w:numFmt w:val="bullet"/>
      <w:lvlText w:val="•"/>
      <w:lvlJc w:val="left"/>
      <w:pPr>
        <w:ind w:left="4860" w:hanging="115"/>
      </w:pPr>
      <w:rPr>
        <w:rFonts w:hint="default"/>
        <w:lang w:val="fr-FR" w:eastAsia="en-US" w:bidi="ar-SA"/>
      </w:rPr>
    </w:lvl>
    <w:lvl w:ilvl="4" w:tplc="FE5CC462">
      <w:numFmt w:val="bullet"/>
      <w:lvlText w:val="•"/>
      <w:lvlJc w:val="left"/>
      <w:pPr>
        <w:ind w:left="5968" w:hanging="115"/>
      </w:pPr>
      <w:rPr>
        <w:rFonts w:hint="default"/>
        <w:lang w:val="fr-FR" w:eastAsia="en-US" w:bidi="ar-SA"/>
      </w:rPr>
    </w:lvl>
    <w:lvl w:ilvl="5" w:tplc="78FCE886">
      <w:numFmt w:val="bullet"/>
      <w:lvlText w:val="•"/>
      <w:lvlJc w:val="left"/>
      <w:pPr>
        <w:ind w:left="7076" w:hanging="115"/>
      </w:pPr>
      <w:rPr>
        <w:rFonts w:hint="default"/>
        <w:lang w:val="fr-FR" w:eastAsia="en-US" w:bidi="ar-SA"/>
      </w:rPr>
    </w:lvl>
    <w:lvl w:ilvl="6" w:tplc="D954F4B0">
      <w:numFmt w:val="bullet"/>
      <w:lvlText w:val="•"/>
      <w:lvlJc w:val="left"/>
      <w:pPr>
        <w:ind w:left="8184" w:hanging="115"/>
      </w:pPr>
      <w:rPr>
        <w:rFonts w:hint="default"/>
        <w:lang w:val="fr-FR" w:eastAsia="en-US" w:bidi="ar-SA"/>
      </w:rPr>
    </w:lvl>
    <w:lvl w:ilvl="7" w:tplc="9A727228">
      <w:numFmt w:val="bullet"/>
      <w:lvlText w:val="•"/>
      <w:lvlJc w:val="left"/>
      <w:pPr>
        <w:ind w:left="9292" w:hanging="115"/>
      </w:pPr>
      <w:rPr>
        <w:rFonts w:hint="default"/>
        <w:lang w:val="fr-FR" w:eastAsia="en-US" w:bidi="ar-SA"/>
      </w:rPr>
    </w:lvl>
    <w:lvl w:ilvl="8" w:tplc="E36C2D92">
      <w:numFmt w:val="bullet"/>
      <w:lvlText w:val="•"/>
      <w:lvlJc w:val="left"/>
      <w:pPr>
        <w:ind w:left="10399" w:hanging="115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CB"/>
    <w:rsid w:val="00133A36"/>
    <w:rsid w:val="00152B27"/>
    <w:rsid w:val="0017730B"/>
    <w:rsid w:val="001E2F38"/>
    <w:rsid w:val="00232324"/>
    <w:rsid w:val="00232EBC"/>
    <w:rsid w:val="00370669"/>
    <w:rsid w:val="00404413"/>
    <w:rsid w:val="004C1783"/>
    <w:rsid w:val="005965CF"/>
    <w:rsid w:val="006B0A38"/>
    <w:rsid w:val="006B44EF"/>
    <w:rsid w:val="006E4445"/>
    <w:rsid w:val="009859E6"/>
    <w:rsid w:val="009E4624"/>
    <w:rsid w:val="009F0340"/>
    <w:rsid w:val="00AA72F9"/>
    <w:rsid w:val="00B050CB"/>
    <w:rsid w:val="00CE4C82"/>
    <w:rsid w:val="00D34B8D"/>
    <w:rsid w:val="00EB4CC8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7A95"/>
  <w15:chartTrackingRefBased/>
  <w15:docId w15:val="{ADBC6F59-4A53-46A4-AFB7-C413BCEC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2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F38"/>
    <w:pPr>
      <w:widowControl w:val="0"/>
      <w:autoSpaceDE w:val="0"/>
      <w:autoSpaceDN w:val="0"/>
      <w:spacing w:after="0" w:line="240" w:lineRule="auto"/>
      <w:ind w:left="77"/>
    </w:pPr>
    <w:rPr>
      <w:rFonts w:ascii="Trebuchet MS" w:eastAsia="Trebuchet MS" w:hAnsi="Trebuchet MS" w:cs="Trebuchet MS"/>
    </w:rPr>
  </w:style>
  <w:style w:type="paragraph" w:styleId="Titre">
    <w:name w:val="Title"/>
    <w:basedOn w:val="Normal"/>
    <w:link w:val="TitreCar"/>
    <w:uiPriority w:val="1"/>
    <w:qFormat/>
    <w:rsid w:val="001E2F38"/>
    <w:pPr>
      <w:widowControl w:val="0"/>
      <w:autoSpaceDE w:val="0"/>
      <w:autoSpaceDN w:val="0"/>
      <w:spacing w:after="0" w:line="438" w:lineRule="exact"/>
      <w:jc w:val="center"/>
    </w:pPr>
    <w:rPr>
      <w:rFonts w:ascii="Tahoma" w:eastAsia="Tahoma" w:hAnsi="Tahoma" w:cs="Tahoma"/>
      <w:b/>
      <w:bCs/>
      <w:sz w:val="38"/>
      <w:szCs w:val="38"/>
    </w:rPr>
  </w:style>
  <w:style w:type="character" w:customStyle="1" w:styleId="TitreCar">
    <w:name w:val="Titre Car"/>
    <w:basedOn w:val="Policepardfaut"/>
    <w:link w:val="Titre"/>
    <w:uiPriority w:val="1"/>
    <w:rsid w:val="001E2F38"/>
    <w:rPr>
      <w:rFonts w:ascii="Tahoma" w:eastAsia="Tahoma" w:hAnsi="Tahoma" w:cs="Tahoma"/>
      <w:b/>
      <w:bCs/>
      <w:sz w:val="38"/>
      <w:szCs w:val="38"/>
    </w:rPr>
  </w:style>
  <w:style w:type="paragraph" w:styleId="Paragraphedeliste">
    <w:name w:val="List Paragraph"/>
    <w:basedOn w:val="Normal"/>
    <w:uiPriority w:val="34"/>
    <w:qFormat/>
    <w:rsid w:val="009E46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Carrier</dc:creator>
  <cp:keywords/>
  <dc:description/>
  <cp:lastModifiedBy>GIRAUD PHOEBE</cp:lastModifiedBy>
  <cp:revision>2</cp:revision>
  <cp:lastPrinted>2020-07-10T09:49:00Z</cp:lastPrinted>
  <dcterms:created xsi:type="dcterms:W3CDTF">2020-07-30T06:38:00Z</dcterms:created>
  <dcterms:modified xsi:type="dcterms:W3CDTF">2020-07-30T06:38:00Z</dcterms:modified>
</cp:coreProperties>
</file>